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</w:rPr>
              <w:t>13</w:t>
            </w:r>
            <w:r>
              <w:rPr>
                <w:rFonts w:eastAsia="黑体"/>
                <w:bCs/>
                <w:szCs w:val="32"/>
              </w:rPr>
              <w:t>期</w:t>
            </w:r>
          </w:p>
          <w:p>
            <w:pPr>
              <w:spacing w:line="276" w:lineRule="auto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（意识形态工作专题研究会）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</w:rPr>
              <w:t>6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</w:rPr>
              <w:t>6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6月6日，物联网学院党委召开了2025年第13次会议，会议由学院党委书记邓艳华主持。出席会议的有：学院党委书记邓艳华，党委副书记、院长赵海涛，党委副书记、副院长邓艳，</w:t>
      </w:r>
      <w:bookmarkStart w:id="2" w:name="_GoBack"/>
      <w:bookmarkEnd w:id="2"/>
      <w:r>
        <w:rPr>
          <w:rFonts w:hint="eastAsia" w:eastAsia="仿宋"/>
          <w:szCs w:val="32"/>
        </w:rPr>
        <w:t>党委委员、副院长苗立志，党委委员、副院长解相朋。专职组织员唐静月列席会议。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eastAsia="仿宋"/>
          <w:szCs w:val="32"/>
        </w:rPr>
        <w:t>学习习近平总书记近期重要讲话精神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szCs w:val="32"/>
        </w:rPr>
        <w:t>传达近期学习</w:t>
      </w:r>
      <w:r>
        <w:rPr>
          <w:rFonts w:hint="eastAsia" w:ascii="仿宋" w:hAnsi="仿宋" w:eastAsia="仿宋"/>
          <w:color w:val="auto"/>
          <w:szCs w:val="32"/>
        </w:rPr>
        <w:t>教育文件精神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三：研究上半年学院意识形态工作</w:t>
      </w:r>
    </w:p>
    <w:p>
      <w:pPr>
        <w:adjustRightInd w:val="0"/>
        <w:snapToGrid w:val="0"/>
        <w:spacing w:line="560" w:lineRule="exac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</w:rPr>
        <w:t>6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6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192B18"/>
    <w:rsid w:val="00265C54"/>
    <w:rsid w:val="00276A4B"/>
    <w:rsid w:val="002868C6"/>
    <w:rsid w:val="00287598"/>
    <w:rsid w:val="0029400A"/>
    <w:rsid w:val="002D30EF"/>
    <w:rsid w:val="002F3DE2"/>
    <w:rsid w:val="003043C7"/>
    <w:rsid w:val="0032013D"/>
    <w:rsid w:val="0034183A"/>
    <w:rsid w:val="003418AE"/>
    <w:rsid w:val="00372755"/>
    <w:rsid w:val="00383312"/>
    <w:rsid w:val="00387BFC"/>
    <w:rsid w:val="003B79BC"/>
    <w:rsid w:val="003E511A"/>
    <w:rsid w:val="00412ACE"/>
    <w:rsid w:val="00416A02"/>
    <w:rsid w:val="00435630"/>
    <w:rsid w:val="004F46DE"/>
    <w:rsid w:val="005476BB"/>
    <w:rsid w:val="00553DD8"/>
    <w:rsid w:val="00554CD3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7D41EA"/>
    <w:rsid w:val="007E2037"/>
    <w:rsid w:val="008366CA"/>
    <w:rsid w:val="00866AF8"/>
    <w:rsid w:val="008B3C20"/>
    <w:rsid w:val="008C31C6"/>
    <w:rsid w:val="008E4E90"/>
    <w:rsid w:val="00905440"/>
    <w:rsid w:val="009178EA"/>
    <w:rsid w:val="00923922"/>
    <w:rsid w:val="009364EA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20404"/>
    <w:rsid w:val="00C33469"/>
    <w:rsid w:val="00C67DD6"/>
    <w:rsid w:val="00C97E16"/>
    <w:rsid w:val="00CA296E"/>
    <w:rsid w:val="00CC004E"/>
    <w:rsid w:val="00CE7B5B"/>
    <w:rsid w:val="00D168A4"/>
    <w:rsid w:val="00D25097"/>
    <w:rsid w:val="00D30E54"/>
    <w:rsid w:val="00D54C1A"/>
    <w:rsid w:val="00D76C08"/>
    <w:rsid w:val="00DA66E3"/>
    <w:rsid w:val="00DD2A35"/>
    <w:rsid w:val="00E72579"/>
    <w:rsid w:val="00EA2674"/>
    <w:rsid w:val="00EA5F72"/>
    <w:rsid w:val="00ED4288"/>
    <w:rsid w:val="00ED60A8"/>
    <w:rsid w:val="00EE112B"/>
    <w:rsid w:val="00EE7119"/>
    <w:rsid w:val="00F15145"/>
    <w:rsid w:val="00F728DE"/>
    <w:rsid w:val="05184F9C"/>
    <w:rsid w:val="067C415F"/>
    <w:rsid w:val="08DD233C"/>
    <w:rsid w:val="0DC03FD0"/>
    <w:rsid w:val="0E770F85"/>
    <w:rsid w:val="12B27FBB"/>
    <w:rsid w:val="13541895"/>
    <w:rsid w:val="1800719C"/>
    <w:rsid w:val="1C7662D5"/>
    <w:rsid w:val="1D4D7A81"/>
    <w:rsid w:val="1E8F1383"/>
    <w:rsid w:val="1F901108"/>
    <w:rsid w:val="200B4BA5"/>
    <w:rsid w:val="213A63F0"/>
    <w:rsid w:val="233E501C"/>
    <w:rsid w:val="27C26BC1"/>
    <w:rsid w:val="2A540F94"/>
    <w:rsid w:val="2CB4359D"/>
    <w:rsid w:val="2D8B1C50"/>
    <w:rsid w:val="31DB571D"/>
    <w:rsid w:val="32BF35AB"/>
    <w:rsid w:val="33916600"/>
    <w:rsid w:val="371F3DE4"/>
    <w:rsid w:val="413F6AE6"/>
    <w:rsid w:val="41E73D91"/>
    <w:rsid w:val="431814E5"/>
    <w:rsid w:val="45E8279F"/>
    <w:rsid w:val="46835ABF"/>
    <w:rsid w:val="4CC21619"/>
    <w:rsid w:val="4F497FEB"/>
    <w:rsid w:val="4F974CA8"/>
    <w:rsid w:val="51DC17B4"/>
    <w:rsid w:val="57720BEB"/>
    <w:rsid w:val="63F546A7"/>
    <w:rsid w:val="697A5EA0"/>
    <w:rsid w:val="69877259"/>
    <w:rsid w:val="70C504FC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141</Characters>
  <Lines>12</Lines>
  <Paragraphs>13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2025-07-02T07:38:05Z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