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</w:t>
            </w:r>
            <w:r>
              <w:rPr>
                <w:rFonts w:hint="eastAsia" w:eastAsia="黑体"/>
                <w:bCs/>
                <w:szCs w:val="32"/>
              </w:rPr>
              <w:t>5</w:t>
            </w:r>
            <w:r>
              <w:rPr>
                <w:rFonts w:eastAsia="黑体"/>
                <w:bCs/>
                <w:szCs w:val="32"/>
              </w:rPr>
              <w:t>年第</w:t>
            </w:r>
            <w:r>
              <w:rPr>
                <w:rFonts w:hint="eastAsia" w:eastAsia="黑体"/>
                <w:bCs/>
                <w:szCs w:val="32"/>
              </w:rPr>
              <w:t>9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</w:t>
            </w:r>
            <w:r>
              <w:rPr>
                <w:rFonts w:hint="eastAsia" w:eastAsia="楷体"/>
                <w:spacing w:val="-8"/>
                <w:szCs w:val="32"/>
              </w:rPr>
              <w:t>5</w:t>
            </w:r>
            <w:r>
              <w:rPr>
                <w:rFonts w:eastAsia="楷体"/>
                <w:spacing w:val="-8"/>
                <w:szCs w:val="32"/>
              </w:rPr>
              <w:t>年</w:t>
            </w:r>
            <w:r>
              <w:rPr>
                <w:rFonts w:hint="eastAsia" w:eastAsia="楷体"/>
                <w:spacing w:val="-8"/>
                <w:szCs w:val="32"/>
              </w:rPr>
              <w:t>4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hint="eastAsia" w:eastAsia="楷体"/>
                <w:spacing w:val="-8"/>
                <w:szCs w:val="32"/>
              </w:rPr>
              <w:t>28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4月28日，物联网学院党委召开了2025年第9次会议，会议由学院党委书记邓艳华主持。出席会议的有：学院党委书记邓艳华，党委副书记、院长赵海涛，党委副书记、副院长邓艳，党委委员、副</w:t>
      </w:r>
      <w:bookmarkStart w:id="3" w:name="_GoBack"/>
      <w:bookmarkEnd w:id="3"/>
      <w:r>
        <w:rPr>
          <w:rFonts w:hint="eastAsia" w:eastAsia="仿宋"/>
          <w:szCs w:val="32"/>
        </w:rPr>
        <w:t>院长苗立志，党委委员、副院长解相朋。专职组织员唐静月列席会议，院工会副主席桂兴亮在讨论第三议题时列席会议。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一</w:t>
      </w:r>
      <w:r>
        <w:rPr>
          <w:rFonts w:ascii="仿宋" w:hAnsi="仿宋" w:eastAsia="仿宋"/>
          <w:szCs w:val="32"/>
        </w:rPr>
        <w:t>：</w:t>
      </w:r>
      <w:r>
        <w:rPr>
          <w:rFonts w:hint="eastAsia" w:eastAsia="仿宋"/>
          <w:szCs w:val="32"/>
        </w:rPr>
        <w:t>学习习近平总书记近期重要讲话精神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szCs w:val="32"/>
        </w:rPr>
        <w:t>议题</w:t>
      </w:r>
      <w:r>
        <w:rPr>
          <w:rFonts w:hint="eastAsia" w:ascii="仿宋" w:hAnsi="仿宋" w:eastAsia="仿宋"/>
          <w:szCs w:val="32"/>
        </w:rPr>
        <w:t>二</w:t>
      </w:r>
      <w:bookmarkStart w:id="0" w:name="_Hlk165296885"/>
      <w:bookmarkStart w:id="1" w:name="_Hlk165296818"/>
      <w:r>
        <w:rPr>
          <w:rFonts w:hint="eastAsia" w:ascii="仿宋" w:hAnsi="仿宋" w:eastAsia="仿宋"/>
          <w:szCs w:val="32"/>
        </w:rPr>
        <w:t>：</w:t>
      </w:r>
      <w:bookmarkEnd w:id="0"/>
      <w:bookmarkEnd w:id="1"/>
      <w:r>
        <w:rPr>
          <w:rFonts w:hint="eastAsia" w:ascii="仿宋" w:hAnsi="仿宋" w:eastAsia="仿宋"/>
          <w:szCs w:val="32"/>
        </w:rPr>
        <w:t>研究2024年度校先</w:t>
      </w:r>
      <w:r>
        <w:rPr>
          <w:rFonts w:hint="eastAsia" w:ascii="仿宋" w:hAnsi="仿宋" w:eastAsia="仿宋"/>
          <w:color w:val="auto"/>
          <w:szCs w:val="32"/>
        </w:rPr>
        <w:t>进工作者、先进集体评选推荐工作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议题三：</w:t>
      </w:r>
      <w:bookmarkStart w:id="2" w:name="OLE_LINK1"/>
      <w:r>
        <w:rPr>
          <w:rFonts w:hint="eastAsia" w:ascii="仿宋" w:hAnsi="仿宋" w:eastAsia="仿宋"/>
          <w:color w:val="auto"/>
          <w:szCs w:val="32"/>
        </w:rPr>
        <w:t>审定2025年教职工蛋糕券采购事宜</w:t>
      </w:r>
    </w:p>
    <w:bookmarkEnd w:id="2"/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议题四：研究徐飞易同志申请加入中国民主建国会事宜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议题五：研究学院无党派人士推荐认定工作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议题六：研判第二季度学院意识形态等情</w:t>
      </w:r>
      <w:r>
        <w:rPr>
          <w:rFonts w:hint="eastAsia" w:ascii="仿宋" w:hAnsi="仿宋" w:eastAsia="仿宋"/>
          <w:szCs w:val="32"/>
        </w:rPr>
        <w:t>况</w:t>
      </w: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</w:t>
      </w:r>
      <w:r>
        <w:rPr>
          <w:rFonts w:hint="eastAsia" w:eastAsia="仿宋"/>
          <w:szCs w:val="32"/>
        </w:rPr>
        <w:t>5</w:t>
      </w:r>
      <w:r>
        <w:rPr>
          <w:rFonts w:eastAsia="仿宋"/>
          <w:szCs w:val="32"/>
        </w:rPr>
        <w:t>年</w:t>
      </w:r>
      <w:r>
        <w:rPr>
          <w:rFonts w:hint="eastAsia" w:eastAsia="仿宋"/>
          <w:szCs w:val="32"/>
        </w:rPr>
        <w:t>4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</w:rPr>
        <w:t>28</w:t>
      </w:r>
      <w:r>
        <w:rPr>
          <w:rFonts w:eastAsia="仿宋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192B18"/>
    <w:rsid w:val="00265C54"/>
    <w:rsid w:val="00276A4B"/>
    <w:rsid w:val="0029400A"/>
    <w:rsid w:val="002D30EF"/>
    <w:rsid w:val="002F3DE2"/>
    <w:rsid w:val="003043C7"/>
    <w:rsid w:val="0032013D"/>
    <w:rsid w:val="003418AE"/>
    <w:rsid w:val="00372755"/>
    <w:rsid w:val="00383312"/>
    <w:rsid w:val="00387BFC"/>
    <w:rsid w:val="003B79BC"/>
    <w:rsid w:val="003E511A"/>
    <w:rsid w:val="00416A02"/>
    <w:rsid w:val="00435630"/>
    <w:rsid w:val="005476BB"/>
    <w:rsid w:val="00553DD8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6F51BC"/>
    <w:rsid w:val="0072511F"/>
    <w:rsid w:val="00765A6E"/>
    <w:rsid w:val="007924C3"/>
    <w:rsid w:val="007C1330"/>
    <w:rsid w:val="008366CA"/>
    <w:rsid w:val="00866AF8"/>
    <w:rsid w:val="008B3C20"/>
    <w:rsid w:val="008C31C6"/>
    <w:rsid w:val="008E4E90"/>
    <w:rsid w:val="00905440"/>
    <w:rsid w:val="00923922"/>
    <w:rsid w:val="009364EA"/>
    <w:rsid w:val="009C43F5"/>
    <w:rsid w:val="00A03958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20404"/>
    <w:rsid w:val="00C33469"/>
    <w:rsid w:val="00C97E16"/>
    <w:rsid w:val="00CA296E"/>
    <w:rsid w:val="00CC004E"/>
    <w:rsid w:val="00CE7B5B"/>
    <w:rsid w:val="00D168A4"/>
    <w:rsid w:val="00D25097"/>
    <w:rsid w:val="00D30E54"/>
    <w:rsid w:val="00D54C1A"/>
    <w:rsid w:val="00D76C08"/>
    <w:rsid w:val="00DA66E3"/>
    <w:rsid w:val="00DD2A35"/>
    <w:rsid w:val="00E72579"/>
    <w:rsid w:val="00EA2674"/>
    <w:rsid w:val="00EA5F72"/>
    <w:rsid w:val="00ED4288"/>
    <w:rsid w:val="00ED60A8"/>
    <w:rsid w:val="00EE112B"/>
    <w:rsid w:val="00F15145"/>
    <w:rsid w:val="00F728DE"/>
    <w:rsid w:val="067C415F"/>
    <w:rsid w:val="0E770F85"/>
    <w:rsid w:val="12B27FBB"/>
    <w:rsid w:val="1800719C"/>
    <w:rsid w:val="1C7662D5"/>
    <w:rsid w:val="1E8F1383"/>
    <w:rsid w:val="200B4BA5"/>
    <w:rsid w:val="213A63F0"/>
    <w:rsid w:val="2A540F94"/>
    <w:rsid w:val="2CB4359D"/>
    <w:rsid w:val="2D8B1C50"/>
    <w:rsid w:val="31DB571D"/>
    <w:rsid w:val="32BF35AB"/>
    <w:rsid w:val="33916600"/>
    <w:rsid w:val="41E73D91"/>
    <w:rsid w:val="431814E5"/>
    <w:rsid w:val="45E8279F"/>
    <w:rsid w:val="46835ABF"/>
    <w:rsid w:val="4F497FEB"/>
    <w:rsid w:val="51DC17B4"/>
    <w:rsid w:val="57720BEB"/>
    <w:rsid w:val="63F546A7"/>
    <w:rsid w:val="697A5EA0"/>
    <w:rsid w:val="72C126FA"/>
    <w:rsid w:val="7D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188</Characters>
  <Lines>14</Lines>
  <Paragraphs>14</Paragraphs>
  <TotalTime>33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2025-05-14T02:18:56Z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